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3" w:rsidRDefault="00C537F3">
      <w:pPr>
        <w:jc w:val="center"/>
        <w:rPr>
          <w:rFonts w:hint="eastAsia"/>
          <w:b/>
          <w:bCs/>
          <w:sz w:val="40"/>
          <w:szCs w:val="40"/>
          <w:bdr w:val="single" w:sz="4" w:space="0" w:color="auto"/>
        </w:rPr>
      </w:pPr>
      <w:r>
        <w:rPr>
          <w:noProof/>
          <w:sz w:val="40"/>
          <w:szCs w:val="40"/>
          <w:bdr w:val="single" w:sz="4" w:space="0" w:color="auto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20.5pt;margin-top:0;width:454.8pt;height:87.3pt;z-index:1" adj="8717" fillcolor="gray" strokeweight="1pt">
            <v:fill r:id="rId7" o:title="縦線 (反転)" color2="yellow" type="pattern"/>
            <v:shadow on="t" offset="3pt"/>
            <v:textpath style="font-family:&quot;ＭＳ Ｐゴシック&quot;;v-text-reverse:t;v-text-kern:t" trim="t" fitpath="t" xscale="f" string="共にEA２１認証・登録事業者になりませんか"/>
            <w10:wrap type="topAndBottom"/>
          </v:shape>
        </w:pict>
      </w:r>
      <w:r>
        <w:rPr>
          <w:rFonts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A236EB">
        <w:rPr>
          <w:rFonts w:hint="eastAsia"/>
          <w:b/>
          <w:bCs/>
          <w:sz w:val="40"/>
          <w:szCs w:val="40"/>
          <w:bdr w:val="single" w:sz="4" w:space="0" w:color="auto"/>
        </w:rPr>
        <w:t xml:space="preserve">北　上　</w:t>
      </w:r>
      <w:r w:rsidR="000338AA">
        <w:rPr>
          <w:rFonts w:hint="eastAsia"/>
          <w:b/>
          <w:bCs/>
          <w:sz w:val="40"/>
          <w:szCs w:val="40"/>
          <w:bdr w:val="single" w:sz="4" w:space="0" w:color="auto"/>
        </w:rPr>
        <w:t>Ｉ</w:t>
      </w:r>
      <w:r>
        <w:rPr>
          <w:rFonts w:hint="eastAsia"/>
          <w:b/>
          <w:bCs/>
          <w:sz w:val="40"/>
          <w:szCs w:val="40"/>
          <w:bdr w:val="single" w:sz="4" w:space="0" w:color="auto"/>
        </w:rPr>
        <w:t xml:space="preserve">　会　場　</w:t>
      </w:r>
    </w:p>
    <w:p w:rsidR="00C537F3" w:rsidRPr="005155D9" w:rsidRDefault="00C537F3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5155D9">
        <w:rPr>
          <w:rFonts w:ascii="ＭＳ ゴシック" w:eastAsia="ＭＳ ゴシック" w:hAnsi="ＭＳ ゴシック" w:hint="eastAsia"/>
          <w:b/>
          <w:bCs/>
          <w:sz w:val="24"/>
        </w:rPr>
        <w:t>エコアクション２１認証・登録合同セミナーの開催案内</w:t>
      </w:r>
    </w:p>
    <w:p w:rsidR="00C537F3" w:rsidRDefault="00C537F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b/>
        </w:rPr>
        <w:t>セミナーの目的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本セミナーはエコアクション２１の認証・登録制度を他社と共に学び、エコアクション２１認証・登録審査申請書をエコアクション２１地域事務局「銀河」に申請し、平成２</w:t>
      </w:r>
      <w:r w:rsidR="003248E1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年</w:t>
      </w:r>
      <w:r w:rsidR="00EA3944"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ゴシック" w:eastAsia="ＭＳ ゴシック" w:hAnsi="ＭＳ ゴシック" w:hint="eastAsia"/>
          <w:b/>
        </w:rPr>
        <w:t>月に審査を受け、</w:t>
      </w:r>
      <w:r w:rsidR="003A309E">
        <w:rPr>
          <w:rFonts w:ascii="ＭＳ ゴシック" w:eastAsia="ＭＳ ゴシック" w:hAnsi="ＭＳ ゴシック" w:hint="eastAsia"/>
          <w:b/>
        </w:rPr>
        <w:t>８</w:t>
      </w:r>
      <w:r>
        <w:rPr>
          <w:rFonts w:ascii="ＭＳ ゴシック" w:eastAsia="ＭＳ ゴシック" w:hAnsi="ＭＳ ゴシック" w:hint="eastAsia"/>
          <w:b/>
        </w:rPr>
        <w:t>月中に認証・登録事業者になることを目的とする。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  <w:bCs/>
          <w:i/>
          <w:i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i/>
          <w:sz w:val="24"/>
          <w:u w:val="single"/>
        </w:rPr>
        <w:t>5</w:t>
      </w:r>
      <w:r>
        <w:rPr>
          <w:rFonts w:ascii="ＭＳ ゴシック" w:eastAsia="ＭＳ ゴシック" w:hAnsi="ＭＳ ゴシック" w:hint="eastAsia"/>
          <w:b/>
          <w:bCs/>
          <w:i/>
          <w:iCs/>
          <w:sz w:val="24"/>
          <w:u w:val="single"/>
        </w:rPr>
        <w:t>事業者以上の申込みがある場合に開講し、定員は10事業者までとします。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期　間　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平成２</w:t>
      </w:r>
      <w:r w:rsidR="003248E1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年</w:t>
      </w:r>
      <w:r w:rsidR="003F2DD1">
        <w:rPr>
          <w:rFonts w:ascii="ＭＳ ゴシック" w:eastAsia="ＭＳ ゴシック" w:hAnsi="ＭＳ ゴシック" w:hint="eastAsia"/>
          <w:b/>
        </w:rPr>
        <w:t>１２</w:t>
      </w:r>
      <w:r>
        <w:rPr>
          <w:rFonts w:ascii="ＭＳ ゴシック" w:eastAsia="ＭＳ ゴシック" w:hAnsi="ＭＳ ゴシック" w:hint="eastAsia"/>
          <w:b/>
        </w:rPr>
        <w:t>月</w:t>
      </w:r>
      <w:r w:rsidR="003F2DD1">
        <w:rPr>
          <w:rFonts w:ascii="ＭＳ ゴシック" w:eastAsia="ＭＳ ゴシック" w:hAnsi="ＭＳ ゴシック" w:hint="eastAsia"/>
          <w:b/>
        </w:rPr>
        <w:t>１８</w:t>
      </w:r>
      <w:r>
        <w:rPr>
          <w:rFonts w:ascii="ＭＳ ゴシック" w:eastAsia="ＭＳ ゴシック" w:hAnsi="ＭＳ ゴシック" w:hint="eastAsia"/>
          <w:b/>
        </w:rPr>
        <w:t>日から　平成２</w:t>
      </w:r>
      <w:r w:rsidR="003248E1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年</w:t>
      </w:r>
      <w:r w:rsidR="003F2DD1">
        <w:rPr>
          <w:rFonts w:ascii="ＭＳ ゴシック" w:eastAsia="ＭＳ ゴシック" w:hAnsi="ＭＳ ゴシック" w:hint="eastAsia"/>
          <w:b/>
        </w:rPr>
        <w:t>５</w:t>
      </w:r>
      <w:r>
        <w:rPr>
          <w:rFonts w:ascii="ＭＳ ゴシック" w:eastAsia="ＭＳ ゴシック" w:hAnsi="ＭＳ ゴシック" w:hint="eastAsia"/>
          <w:b/>
        </w:rPr>
        <w:t>月</w:t>
      </w:r>
      <w:r w:rsidR="00AA1101">
        <w:rPr>
          <w:rFonts w:ascii="ＭＳ ゴシック" w:eastAsia="ＭＳ ゴシック" w:hAnsi="ＭＳ ゴシック" w:hint="eastAsia"/>
          <w:b/>
        </w:rPr>
        <w:t>１</w:t>
      </w:r>
      <w:r w:rsidR="003A309E">
        <w:rPr>
          <w:rFonts w:ascii="ＭＳ ゴシック" w:eastAsia="ＭＳ ゴシック" w:hAnsi="ＭＳ ゴシック" w:hint="eastAsia"/>
          <w:b/>
        </w:rPr>
        <w:t>４</w:t>
      </w:r>
      <w:r>
        <w:rPr>
          <w:rFonts w:ascii="ＭＳ ゴシック" w:eastAsia="ＭＳ ゴシック" w:hAnsi="ＭＳ ゴシック" w:hint="eastAsia"/>
          <w:b/>
        </w:rPr>
        <w:t>日までの５ヶ月間中５回のセミナー開催。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詳細スケジュールは別紙参照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３　場　所</w:t>
      </w:r>
    </w:p>
    <w:p w:rsidR="00C537F3" w:rsidRDefault="00C537F3" w:rsidP="000338AA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</w:t>
      </w:r>
      <w:r w:rsidR="004B6C51">
        <w:rPr>
          <w:rFonts w:ascii="ＭＳ ゴシック" w:eastAsia="ＭＳ ゴシック" w:hAnsi="ＭＳ ゴシック" w:hint="eastAsia"/>
          <w:b/>
        </w:rPr>
        <w:t>北上市相去町山田2-18</w:t>
      </w:r>
    </w:p>
    <w:p w:rsidR="000338AA" w:rsidRDefault="004B6C51" w:rsidP="000338AA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北上オフィスプラザ　1Ｆ　カルチャー室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４　セミナーの内容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別紙、スケジュールによる。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『パソコンを使用しますのでノートパソコンを持参ください。』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使用ソフト　エクセル・ワード・アドビリーダー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５　講　師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エコアクション２１審査人　菊池　統一氏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６　参加費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１事業者当たり参加費　　　5回セミナー合計　７５，０００円　（講師代＋会場費＋事務費）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※</w:t>
      </w: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　開催が決定いたしましたら「受講票」を送付します。（参加費振込先を連絡します）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参加費は初回セミナー開催時まで納入願います（途中脱会時返却は出来ません）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</w:p>
    <w:tbl>
      <w:tblPr>
        <w:tblW w:w="0" w:type="auto"/>
        <w:tblInd w:w="99" w:type="dxa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15"/>
      </w:tblGrid>
      <w:tr w:rsidR="00C537F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5" w:type="dxa"/>
          </w:tcPr>
          <w:p w:rsidR="00C537F3" w:rsidRDefault="00C537F3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</w:tbl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ＦＡＸ　０１９</w:t>
      </w:r>
      <w:r w:rsidR="004B6C51">
        <w:rPr>
          <w:rFonts w:ascii="ＭＳ ゴシック" w:eastAsia="ＭＳ ゴシック" w:hAnsi="ＭＳ ゴシック" w:hint="eastAsia"/>
          <w:b/>
          <w:sz w:val="22"/>
        </w:rPr>
        <w:t>７</w:t>
      </w:r>
      <w:r>
        <w:rPr>
          <w:rFonts w:ascii="ＭＳ ゴシック" w:eastAsia="ＭＳ ゴシック" w:hAnsi="ＭＳ ゴシック" w:hint="eastAsia"/>
          <w:b/>
          <w:sz w:val="22"/>
        </w:rPr>
        <w:t>‐</w:t>
      </w:r>
      <w:r w:rsidR="004B6C51">
        <w:rPr>
          <w:rFonts w:ascii="ＭＳ ゴシック" w:eastAsia="ＭＳ ゴシック" w:hAnsi="ＭＳ ゴシック" w:hint="eastAsia"/>
          <w:b/>
          <w:sz w:val="22"/>
        </w:rPr>
        <w:t>６２</w:t>
      </w:r>
      <w:r>
        <w:rPr>
          <w:rFonts w:ascii="ＭＳ ゴシック" w:eastAsia="ＭＳ ゴシック" w:hAnsi="ＭＳ ゴシック" w:hint="eastAsia"/>
          <w:b/>
          <w:sz w:val="22"/>
        </w:rPr>
        <w:t>‐</w:t>
      </w:r>
      <w:r w:rsidR="004B6C51">
        <w:rPr>
          <w:rFonts w:ascii="ＭＳ ゴシック" w:eastAsia="ＭＳ ゴシック" w:hAnsi="ＭＳ ゴシック" w:hint="eastAsia"/>
          <w:b/>
          <w:sz w:val="22"/>
        </w:rPr>
        <w:t>４１５７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申込期限　定員になり次第締め切ります。</w:t>
      </w:r>
    </w:p>
    <w:p w:rsidR="00C537F3" w:rsidRDefault="00C537F3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『　合同セミナー参加申込書　』（</w:t>
      </w:r>
      <w:r w:rsidR="00EA3944">
        <w:rPr>
          <w:rFonts w:ascii="ＭＳ ゴシック" w:eastAsia="ＭＳ ゴシック" w:hAnsi="ＭＳ ゴシック" w:hint="eastAsia"/>
          <w:b/>
          <w:sz w:val="24"/>
        </w:rPr>
        <w:t>北上Ｉ</w:t>
      </w:r>
      <w:r>
        <w:rPr>
          <w:rFonts w:ascii="ＭＳ ゴシック" w:eastAsia="ＭＳ ゴシック" w:hAnsi="ＭＳ ゴシック" w:hint="eastAsia"/>
          <w:b/>
          <w:sz w:val="24"/>
        </w:rPr>
        <w:t>会場）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3720"/>
        <w:gridCol w:w="4411"/>
      </w:tblGrid>
      <w:tr w:rsidR="00C537F3">
        <w:trPr>
          <w:trHeight w:val="609"/>
        </w:trPr>
        <w:tc>
          <w:tcPr>
            <w:tcW w:w="2264" w:type="dxa"/>
          </w:tcPr>
          <w:p w:rsidR="00C537F3" w:rsidRDefault="00C537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事業所・団体名</w:t>
            </w:r>
          </w:p>
        </w:tc>
        <w:tc>
          <w:tcPr>
            <w:tcW w:w="8131" w:type="dxa"/>
            <w:gridSpan w:val="2"/>
          </w:tcPr>
          <w:p w:rsidR="00C537F3" w:rsidRDefault="00C537F3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C537F3">
        <w:trPr>
          <w:trHeight w:val="574"/>
        </w:trPr>
        <w:tc>
          <w:tcPr>
            <w:tcW w:w="2264" w:type="dxa"/>
          </w:tcPr>
          <w:p w:rsidR="00C537F3" w:rsidRDefault="00C537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住所・連絡先</w:t>
            </w:r>
          </w:p>
        </w:tc>
        <w:tc>
          <w:tcPr>
            <w:tcW w:w="8131" w:type="dxa"/>
            <w:gridSpan w:val="2"/>
          </w:tcPr>
          <w:p w:rsidR="00C537F3" w:rsidRDefault="00C537F3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〒　　　　　　　　　　電話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ＦＡＸ</w:t>
            </w:r>
          </w:p>
        </w:tc>
      </w:tr>
      <w:tr w:rsidR="00C537F3">
        <w:trPr>
          <w:trHeight w:val="567"/>
        </w:trPr>
        <w:tc>
          <w:tcPr>
            <w:tcW w:w="2264" w:type="dxa"/>
          </w:tcPr>
          <w:p w:rsidR="00C537F3" w:rsidRDefault="00C537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参加者氏名</w:t>
            </w:r>
          </w:p>
        </w:tc>
        <w:tc>
          <w:tcPr>
            <w:tcW w:w="3720" w:type="dxa"/>
          </w:tcPr>
          <w:p w:rsidR="00C537F3" w:rsidRDefault="00C537F3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</w:tc>
        <w:tc>
          <w:tcPr>
            <w:tcW w:w="4411" w:type="dxa"/>
          </w:tcPr>
          <w:p w:rsidR="00C537F3" w:rsidRDefault="00C537F3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環境管理責任者</w:t>
            </w:r>
          </w:p>
        </w:tc>
      </w:tr>
    </w:tbl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お問合せ先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岩手県環境カウンセラー協議会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岩手県北上市相去町山田2-18</w:t>
      </w:r>
    </w:p>
    <w:p w:rsidR="00C537F3" w:rsidRDefault="00C537F3">
      <w:pPr>
        <w:ind w:firstLineChars="600" w:firstLine="1243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担当　五ノ井　稔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電話　0197‐62‐4147　　　　　ＦＡＸ　0197‐62‐4157</w:t>
      </w:r>
    </w:p>
    <w:p w:rsidR="00C537F3" w:rsidRDefault="00C537F3">
      <w:pPr>
        <w:ind w:firstLineChars="400" w:firstLine="828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Ｅmail  </w:t>
      </w:r>
      <w:r>
        <w:rPr>
          <w:rFonts w:ascii="ＭＳ ゴシック" w:eastAsia="ＭＳ ゴシック" w:hAnsi="ＭＳ ゴシック" w:hint="eastAsia"/>
          <w:b/>
          <w:sz w:val="22"/>
        </w:rPr>
        <w:t>info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>@</w:t>
      </w:r>
      <w:r>
        <w:rPr>
          <w:rFonts w:ascii="ＭＳ ゴシック" w:eastAsia="ＭＳ ゴシック" w:hAnsi="ＭＳ ゴシック" w:hint="eastAsia"/>
          <w:b/>
          <w:sz w:val="22"/>
        </w:rPr>
        <w:t>ieca.jp</w:t>
      </w:r>
    </w:p>
    <w:p w:rsidR="00C537F3" w:rsidRDefault="00C537F3">
      <w:pPr>
        <w:rPr>
          <w:rFonts w:ascii="ＭＳ ゴシック" w:eastAsia="ＭＳ ゴシック" w:hAnsi="ＭＳ ゴシック" w:hint="eastAsia"/>
          <w:b/>
          <w:sz w:val="22"/>
          <w:lang w:eastAsia="zh-TW"/>
        </w:rPr>
      </w:pPr>
    </w:p>
    <w:p w:rsidR="00C537F3" w:rsidRDefault="00C537F3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エコアクション</w:t>
      </w: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２１認証</w:t>
      </w:r>
      <w:r>
        <w:rPr>
          <w:rFonts w:ascii="ＭＳ ゴシック" w:eastAsia="ＭＳ ゴシック" w:hAnsi="ＭＳ ゴシック" w:hint="eastAsia"/>
          <w:b/>
          <w:bCs/>
          <w:sz w:val="24"/>
        </w:rPr>
        <w:t>・</w:t>
      </w: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登録合同</w:t>
      </w:r>
      <w:r>
        <w:rPr>
          <w:rFonts w:ascii="ＭＳ ゴシック" w:eastAsia="ＭＳ ゴシック" w:hAnsi="ＭＳ ゴシック" w:hint="eastAsia"/>
          <w:b/>
          <w:bCs/>
          <w:sz w:val="24"/>
        </w:rPr>
        <w:t>セミナー</w:t>
      </w: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「</w:t>
      </w:r>
      <w:r w:rsidR="00365FB0">
        <w:rPr>
          <w:rFonts w:ascii="ＭＳ ゴシック" w:eastAsia="ＭＳ ゴシック" w:hAnsi="ＭＳ ゴシック" w:hint="eastAsia"/>
          <w:b/>
          <w:bCs/>
          <w:sz w:val="24"/>
        </w:rPr>
        <w:t>北上</w:t>
      </w:r>
      <w:r w:rsidR="000338AA">
        <w:rPr>
          <w:rFonts w:ascii="ＭＳ ゴシック" w:eastAsia="ＭＳ ゴシック" w:hAnsi="ＭＳ ゴシック" w:hint="eastAsia"/>
          <w:b/>
          <w:bCs/>
          <w:sz w:val="24"/>
        </w:rPr>
        <w:t>Ｉ</w:t>
      </w: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会場」　</w:t>
      </w:r>
      <w:r>
        <w:rPr>
          <w:rFonts w:ascii="ＭＳ ゴシック" w:eastAsia="ＭＳ ゴシック" w:hAnsi="ＭＳ ゴシック" w:hint="eastAsia"/>
          <w:b/>
          <w:bCs/>
          <w:sz w:val="24"/>
        </w:rPr>
        <w:t>スケジュール</w:t>
      </w:r>
    </w:p>
    <w:p w:rsidR="00C537F3" w:rsidRDefault="00C537F3">
      <w:pPr>
        <w:jc w:val="center"/>
        <w:rPr>
          <w:rFonts w:ascii="ＭＳ ゴシック" w:eastAsia="ＭＳ ゴシック" w:hAnsi="ＭＳ ゴシック" w:hint="eastAsia"/>
          <w:b/>
        </w:rPr>
      </w:pPr>
    </w:p>
    <w:p w:rsidR="00C537F3" w:rsidRDefault="00C537F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１　セミナーの目的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本セミナーはエコアクション２１の認証・登録制度を学ぶと共に、セミナー終了時には、エコアクション２１認証・登録審査申請書をエコアクション２１地域事務局「銀河」に申請することを目的とする。</w:t>
      </w:r>
    </w:p>
    <w:p w:rsidR="00C537F3" w:rsidRDefault="00C537F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２　セミナーの進め方</w:t>
      </w:r>
    </w:p>
    <w:p w:rsidR="00C537F3" w:rsidRDefault="00C537F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講習にて、次回までの取組方法を説明し、説明事項について次回まで実施することを宿題とする。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次回は宿題の内容を相互チェックし、不足部分を認識し修正すると共に、次回の取組方法を説明し、</w:t>
      </w:r>
      <w:r w:rsidR="000338AA">
        <w:rPr>
          <w:rFonts w:ascii="ＭＳ ゴシック" w:eastAsia="ＭＳ ゴシック" w:hAnsi="ＭＳ ゴシック" w:hint="eastAsia"/>
          <w:b/>
        </w:rPr>
        <w:t>説明事項について次回まで実施することを宿題とする。これを繰返し、セミナー終了時</w:t>
      </w:r>
      <w:r>
        <w:rPr>
          <w:rFonts w:ascii="ＭＳ ゴシック" w:eastAsia="ＭＳ ゴシック" w:hAnsi="ＭＳ ゴシック" w:hint="eastAsia"/>
          <w:b/>
        </w:rPr>
        <w:t>に認定・登録審査申込証を提出する。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３　スケジュール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  <w:color w:val="0000FF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color w:val="0000FF"/>
        </w:rPr>
        <w:t>事前準備　：　会社の組織図、事業内容を持参して下さい。</w:t>
      </w:r>
    </w:p>
    <w:p w:rsidR="00C537F3" w:rsidRDefault="000338AA">
      <w:pPr>
        <w:ind w:left="2154" w:firstLine="226"/>
        <w:rPr>
          <w:rFonts w:ascii="ＭＳ ゴシック" w:eastAsia="ＭＳ ゴシック" w:hAnsi="ＭＳ ゴシック" w:hint="eastAsia"/>
          <w:b/>
          <w:color w:val="0000FF"/>
        </w:rPr>
      </w:pPr>
      <w:r>
        <w:rPr>
          <w:rFonts w:ascii="ＭＳ ゴシック" w:eastAsia="ＭＳ ゴシック" w:hAnsi="ＭＳ ゴシック" w:hint="eastAsia"/>
          <w:b/>
          <w:color w:val="0000FF"/>
        </w:rPr>
        <w:t>今年</w:t>
      </w:r>
      <w:r w:rsidR="00C537F3">
        <w:rPr>
          <w:rFonts w:ascii="ＭＳ ゴシック" w:eastAsia="ＭＳ ゴシック" w:hAnsi="ＭＳ ゴシック" w:hint="eastAsia"/>
          <w:b/>
          <w:color w:val="0000FF"/>
        </w:rPr>
        <w:t>の</w:t>
      </w:r>
      <w:r w:rsidR="003248E1">
        <w:rPr>
          <w:rFonts w:ascii="ＭＳ ゴシック" w:eastAsia="ＭＳ ゴシック" w:hAnsi="ＭＳ ゴシック" w:hint="eastAsia"/>
          <w:b/>
          <w:color w:val="0000FF"/>
        </w:rPr>
        <w:t>１</w:t>
      </w:r>
      <w:r w:rsidR="00C537F3">
        <w:rPr>
          <w:rFonts w:ascii="ＭＳ ゴシック" w:eastAsia="ＭＳ ゴシック" w:hAnsi="ＭＳ ゴシック" w:hint="eastAsia"/>
          <w:b/>
          <w:color w:val="0000FF"/>
        </w:rPr>
        <w:t>月～</w:t>
      </w:r>
      <w:r>
        <w:rPr>
          <w:rFonts w:ascii="ＭＳ ゴシック" w:eastAsia="ＭＳ ゴシック" w:hAnsi="ＭＳ ゴシック" w:hint="eastAsia"/>
          <w:b/>
          <w:color w:val="0000FF"/>
        </w:rPr>
        <w:t>３</w:t>
      </w:r>
      <w:r w:rsidR="00C537F3">
        <w:rPr>
          <w:rFonts w:ascii="ＭＳ ゴシック" w:eastAsia="ＭＳ ゴシック" w:hAnsi="ＭＳ ゴシック" w:hint="eastAsia"/>
          <w:b/>
          <w:color w:val="0000FF"/>
        </w:rPr>
        <w:t>月の電気使用量（kwh）・水使用量（ｍ</w:t>
      </w:r>
      <w:r w:rsidR="00C537F3">
        <w:rPr>
          <w:rFonts w:ascii="ＭＳ ゴシック" w:eastAsia="ＭＳ ゴシック" w:hAnsi="ＭＳ ゴシック" w:hint="eastAsia"/>
          <w:b/>
          <w:color w:val="0000FF"/>
          <w:szCs w:val="21"/>
          <w:vertAlign w:val="superscript"/>
        </w:rPr>
        <w:t>３</w:t>
      </w:r>
      <w:r w:rsidR="00C537F3">
        <w:rPr>
          <w:rFonts w:ascii="ＭＳ ゴシック" w:eastAsia="ＭＳ ゴシック" w:hAnsi="ＭＳ ゴシック" w:hint="eastAsia"/>
          <w:b/>
          <w:color w:val="0000FF"/>
        </w:rPr>
        <w:t>）・ガソリン・重油・軽油・灯油・ガス使用量（ｍ</w:t>
      </w:r>
      <w:r w:rsidR="00C537F3">
        <w:rPr>
          <w:rFonts w:ascii="ＭＳ ゴシック" w:eastAsia="ＭＳ ゴシック" w:hAnsi="ＭＳ ゴシック" w:hint="eastAsia"/>
          <w:b/>
          <w:color w:val="0000FF"/>
          <w:szCs w:val="21"/>
          <w:vertAlign w:val="superscript"/>
        </w:rPr>
        <w:t>３</w:t>
      </w:r>
      <w:r w:rsidR="00C537F3">
        <w:rPr>
          <w:rFonts w:ascii="ＭＳ ゴシック" w:eastAsia="ＭＳ ゴシック" w:hAnsi="ＭＳ ゴシック" w:hint="eastAsia"/>
          <w:b/>
          <w:color w:val="0000FF"/>
        </w:rPr>
        <w:t xml:space="preserve">　or L）、及び廃棄物量（ｔ）を出来るだけ把握した上で参加して下さい。</w:t>
      </w:r>
    </w:p>
    <w:p w:rsidR="00C537F3" w:rsidRDefault="00514989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0338AA">
        <w:rPr>
          <w:rFonts w:ascii="ＭＳ ゴシック" w:eastAsia="ＭＳ ゴシック" w:hAnsi="ＭＳ ゴシック" w:hint="eastAsia"/>
          <w:b/>
        </w:rPr>
        <w:t>１２</w:t>
      </w:r>
      <w:r w:rsidR="00C537F3">
        <w:rPr>
          <w:rFonts w:ascii="ＭＳ ゴシック" w:eastAsia="ＭＳ ゴシック" w:hAnsi="ＭＳ ゴシック" w:hint="eastAsia"/>
          <w:b/>
        </w:rPr>
        <w:t>月</w:t>
      </w:r>
      <w:r w:rsidR="000338AA">
        <w:rPr>
          <w:rFonts w:ascii="ＭＳ ゴシック" w:eastAsia="ＭＳ ゴシック" w:hAnsi="ＭＳ ゴシック" w:hint="eastAsia"/>
          <w:b/>
        </w:rPr>
        <w:t>１８</w:t>
      </w:r>
      <w:r w:rsidR="00C537F3">
        <w:rPr>
          <w:rFonts w:ascii="ＭＳ ゴシック" w:eastAsia="ＭＳ ゴシック" w:hAnsi="ＭＳ ゴシック" w:hint="eastAsia"/>
          <w:b/>
        </w:rPr>
        <w:t>日（</w:t>
      </w:r>
      <w:r w:rsidR="000338AA">
        <w:rPr>
          <w:rFonts w:ascii="ＭＳ ゴシック" w:eastAsia="ＭＳ ゴシック" w:hAnsi="ＭＳ ゴシック" w:hint="eastAsia"/>
          <w:b/>
        </w:rPr>
        <w:t>金</w:t>
      </w:r>
      <w:r w:rsidR="00C537F3">
        <w:rPr>
          <w:rFonts w:ascii="ＭＳ ゴシック" w:eastAsia="ＭＳ ゴシック" w:hAnsi="ＭＳ ゴシック" w:hint="eastAsia"/>
          <w:b/>
        </w:rPr>
        <w:t>）：第１回　セミナー　（対象；代表者、環境管理責任者　13：00　～17：00）</w:t>
      </w:r>
    </w:p>
    <w:p w:rsidR="00C537F3" w:rsidRDefault="00C537F3">
      <w:pPr>
        <w:ind w:left="197" w:hangingChars="100" w:hanging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①　エコアクション２１の概要説明　</w:t>
      </w:r>
    </w:p>
    <w:p w:rsidR="00C537F3" w:rsidRDefault="00C537F3">
      <w:pPr>
        <w:ind w:leftChars="100" w:left="196" w:firstLineChars="793" w:firstLine="1563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②　実施体制の検討・決定　（組織・役割、代表者の役割、環境管理責任者と役割）</w:t>
      </w:r>
    </w:p>
    <w:p w:rsidR="00C537F3" w:rsidRDefault="00C537F3">
      <w:pPr>
        <w:ind w:leftChars="100" w:left="196" w:firstLineChars="793" w:firstLine="1563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③　環境への負荷の把握方法</w:t>
      </w:r>
    </w:p>
    <w:p w:rsidR="00C537F3" w:rsidRDefault="00C537F3">
      <w:pPr>
        <w:ind w:leftChars="100" w:left="196" w:firstLineChars="793" w:firstLine="1563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④　環境への取組の把握方法</w:t>
      </w:r>
    </w:p>
    <w:p w:rsidR="00C537F3" w:rsidRDefault="00C537F3">
      <w:pPr>
        <w:ind w:leftChars="100" w:left="196" w:firstLineChars="793" w:firstLine="1563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⑤　環境方針の作成方法</w:t>
      </w:r>
    </w:p>
    <w:p w:rsidR="00C537F3" w:rsidRDefault="00C537F3">
      <w:pPr>
        <w:ind w:leftChars="100" w:left="196" w:firstLineChars="793" w:firstLine="1563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⑥　環境目標及び環境活動計画の作成方法</w:t>
      </w:r>
    </w:p>
    <w:p w:rsidR="00AA1101" w:rsidRDefault="00AA1101" w:rsidP="00AA1101">
      <w:pPr>
        <w:ind w:firstLineChars="400" w:firstLine="788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  <w:color w:val="3366FF"/>
        </w:rPr>
        <w:t>１月４日（月）：活動の開始</w:t>
      </w:r>
    </w:p>
    <w:p w:rsidR="00C537F3" w:rsidRDefault="000338AA" w:rsidP="000338AA">
      <w:pPr>
        <w:ind w:firstLineChars="400" w:firstLine="788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C537F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２２</w:t>
      </w:r>
      <w:r w:rsidR="00C537F3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="00514989">
        <w:rPr>
          <w:rFonts w:ascii="ＭＳ ゴシック" w:eastAsia="ＭＳ ゴシック" w:hAnsi="ＭＳ ゴシック" w:hint="eastAsia"/>
          <w:b/>
        </w:rPr>
        <w:t>）</w:t>
      </w:r>
      <w:r w:rsidR="00C537F3">
        <w:rPr>
          <w:rFonts w:ascii="ＭＳ ゴシック" w:eastAsia="ＭＳ ゴシック" w:hAnsi="ＭＳ ゴシック" w:hint="eastAsia"/>
          <w:b/>
        </w:rPr>
        <w:t>：第２回セミナー　（対象；環境管理責任者　13：00　～17：00）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①　環境方針の確認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②　環境目標及び環境活動計画の確認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③　活動の実施方法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④　記録類の作成方法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⑤　活動前の社内環境の写真記録について</w:t>
      </w:r>
    </w:p>
    <w:p w:rsidR="00AA1101" w:rsidRDefault="00AA1101" w:rsidP="00AA1101">
      <w:pPr>
        <w:ind w:firstLineChars="485" w:firstLine="956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color w:val="3366FF"/>
        </w:rPr>
        <w:t>２月１５日（月）：２ヶ月活動のチェック・反省、代表者による見直し</w:t>
      </w:r>
    </w:p>
    <w:p w:rsidR="00C537F3" w:rsidRDefault="00AA1101" w:rsidP="00AA1101">
      <w:pPr>
        <w:ind w:firstLineChars="400" w:firstLine="788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C537F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１２</w:t>
      </w:r>
      <w:r w:rsidR="00C537F3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="00C537F3">
        <w:rPr>
          <w:rFonts w:ascii="ＭＳ ゴシック" w:eastAsia="ＭＳ ゴシック" w:hAnsi="ＭＳ ゴシック" w:hint="eastAsia"/>
          <w:b/>
        </w:rPr>
        <w:t>）：第３回セミナー　（対象；環境管理責任者　13：00　～17：00）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①　活動の経過の確認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②　活動方法に対する問題点等討議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③　環境活動レポートの作成方法</w:t>
      </w:r>
    </w:p>
    <w:p w:rsidR="00C537F3" w:rsidRDefault="00C537F3">
      <w:pPr>
        <w:numPr>
          <w:ilvl w:val="0"/>
          <w:numId w:val="4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関連法規類の取りまとめ方法　</w:t>
      </w:r>
    </w:p>
    <w:p w:rsidR="00C537F3" w:rsidRDefault="00C537F3">
      <w:pPr>
        <w:ind w:left="1772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</w:rPr>
        <w:t xml:space="preserve">⑤　文書・記録類の作成　　</w:t>
      </w:r>
    </w:p>
    <w:p w:rsidR="00C537F3" w:rsidRDefault="00C537F3">
      <w:pPr>
        <w:ind w:firstLineChars="902" w:firstLine="177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⑥　全体の評価と見直し方法</w:t>
      </w:r>
    </w:p>
    <w:p w:rsidR="00C537F3" w:rsidRDefault="00AA1101" w:rsidP="0079288B">
      <w:pPr>
        <w:ind w:firstLineChars="485" w:firstLine="956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color w:val="3366FF"/>
        </w:rPr>
        <w:t>４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月</w:t>
      </w:r>
      <w:r w:rsidR="0079288B">
        <w:rPr>
          <w:rFonts w:ascii="ＭＳ ゴシック" w:eastAsia="ＭＳ ゴシック" w:hAnsi="ＭＳ ゴシック" w:hint="eastAsia"/>
          <w:b/>
          <w:color w:val="3366FF"/>
        </w:rPr>
        <w:t>１</w:t>
      </w:r>
      <w:r w:rsidR="003248E1">
        <w:rPr>
          <w:rFonts w:ascii="ＭＳ ゴシック" w:eastAsia="ＭＳ ゴシック" w:hAnsi="ＭＳ ゴシック" w:hint="eastAsia"/>
          <w:b/>
          <w:color w:val="3366FF"/>
        </w:rPr>
        <w:t>５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日（</w:t>
      </w:r>
      <w:r>
        <w:rPr>
          <w:rFonts w:ascii="ＭＳ ゴシック" w:eastAsia="ＭＳ ゴシック" w:hAnsi="ＭＳ ゴシック" w:hint="eastAsia"/>
          <w:b/>
          <w:color w:val="3366FF"/>
        </w:rPr>
        <w:t>木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）：２ヶ月活動のチェック・反省、代表者による見直し</w:t>
      </w:r>
    </w:p>
    <w:p w:rsidR="00C537F3" w:rsidRDefault="00AA1101" w:rsidP="0079288B">
      <w:pPr>
        <w:ind w:firstLineChars="400" w:firstLine="788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C537F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３</w:t>
      </w:r>
      <w:r w:rsidR="003248E1">
        <w:rPr>
          <w:rFonts w:ascii="ＭＳ ゴシック" w:eastAsia="ＭＳ ゴシック" w:hAnsi="ＭＳ ゴシック" w:hint="eastAsia"/>
          <w:b/>
        </w:rPr>
        <w:t>０</w:t>
      </w:r>
      <w:r w:rsidR="00C537F3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="00C537F3">
        <w:rPr>
          <w:rFonts w:ascii="ＭＳ ゴシック" w:eastAsia="ＭＳ ゴシック" w:hAnsi="ＭＳ ゴシック" w:hint="eastAsia"/>
          <w:b/>
        </w:rPr>
        <w:t>）：第４回セミナー　（対象；環境管理責任者　13：00　～17：00）</w:t>
      </w:r>
    </w:p>
    <w:p w:rsidR="00C537F3" w:rsidRDefault="00C537F3">
      <w:pPr>
        <w:ind w:firstLineChars="100" w:firstLine="197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①　環境活動レポート１次案確認（実績空欄で可）</w:t>
      </w:r>
    </w:p>
    <w:p w:rsidR="00C537F3" w:rsidRDefault="00C537F3">
      <w:pPr>
        <w:numPr>
          <w:ilvl w:val="0"/>
          <w:numId w:val="3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文書・記録類の確認と訂正</w:t>
      </w:r>
    </w:p>
    <w:p w:rsidR="00C537F3" w:rsidRDefault="00C537F3">
      <w:pPr>
        <w:numPr>
          <w:ilvl w:val="0"/>
          <w:numId w:val="3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代表者による見直し結果の確認</w:t>
      </w:r>
    </w:p>
    <w:p w:rsidR="00D21011" w:rsidRDefault="00C537F3">
      <w:pPr>
        <w:numPr>
          <w:ilvl w:val="0"/>
          <w:numId w:val="3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関連法規類の取りまとめ結果の確認</w:t>
      </w:r>
    </w:p>
    <w:p w:rsidR="00C537F3" w:rsidRDefault="00D21011" w:rsidP="00D21011">
      <w:pPr>
        <w:ind w:left="1786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⑤　</w:t>
      </w:r>
      <w:r w:rsidR="00AA1101">
        <w:rPr>
          <w:rFonts w:ascii="ＭＳ ゴシック" w:eastAsia="ＭＳ ゴシック" w:hAnsi="ＭＳ ゴシック" w:hint="eastAsia"/>
          <w:b/>
        </w:rPr>
        <w:t>審査申込書</w:t>
      </w:r>
      <w:r>
        <w:rPr>
          <w:rFonts w:ascii="ＭＳ ゴシック" w:eastAsia="ＭＳ ゴシック" w:hAnsi="ＭＳ ゴシック" w:hint="eastAsia"/>
          <w:b/>
        </w:rPr>
        <w:t>の作成</w:t>
      </w:r>
    </w:p>
    <w:p w:rsidR="00C537F3" w:rsidRDefault="00AA1101">
      <w:pPr>
        <w:ind w:firstLineChars="396" w:firstLine="78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C537F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１</w:t>
      </w:r>
      <w:r w:rsidR="003A309E">
        <w:rPr>
          <w:rFonts w:ascii="ＭＳ ゴシック" w:eastAsia="ＭＳ ゴシック" w:hAnsi="ＭＳ ゴシック" w:hint="eastAsia"/>
          <w:b/>
        </w:rPr>
        <w:t>４</w:t>
      </w:r>
      <w:r w:rsidR="00C537F3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="00C537F3">
        <w:rPr>
          <w:rFonts w:ascii="ＭＳ ゴシック" w:eastAsia="ＭＳ ゴシック" w:hAnsi="ＭＳ ゴシック" w:hint="eastAsia"/>
          <w:b/>
        </w:rPr>
        <w:t>）：第５回セミナー　（対象；環境管理責任者　13：00　～17：00）</w:t>
      </w:r>
    </w:p>
    <w:p w:rsidR="00C537F3" w:rsidRDefault="00C537F3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環境活動レポート確認訂正</w:t>
      </w:r>
    </w:p>
    <w:p w:rsidR="00C537F3" w:rsidRDefault="00C537F3">
      <w:pPr>
        <w:numPr>
          <w:ilvl w:val="0"/>
          <w:numId w:val="5"/>
        </w:num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文書・記録類のチェック</w:t>
      </w:r>
    </w:p>
    <w:p w:rsidR="00AA1101" w:rsidRDefault="00C537F3">
      <w:pPr>
        <w:ind w:leftChars="100" w:left="196" w:firstLineChars="804" w:firstLine="1584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③　</w:t>
      </w:r>
      <w:r w:rsidR="00AA1101">
        <w:rPr>
          <w:rFonts w:ascii="ＭＳ ゴシック" w:eastAsia="ＭＳ ゴシック" w:hAnsi="ＭＳ ゴシック" w:hint="eastAsia"/>
          <w:b/>
        </w:rPr>
        <w:t>審査申込書提出</w:t>
      </w:r>
    </w:p>
    <w:p w:rsidR="00C537F3" w:rsidRDefault="00AA1101" w:rsidP="00AA1101">
      <w:pPr>
        <w:ind w:leftChars="100" w:left="196" w:firstLineChars="804" w:firstLine="1584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④　現地審査の説明</w:t>
      </w:r>
    </w:p>
    <w:p w:rsidR="00C537F3" w:rsidRDefault="00AA1101">
      <w:pPr>
        <w:ind w:left="1779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⑤</w:t>
      </w:r>
      <w:r w:rsidR="00C537F3">
        <w:rPr>
          <w:rFonts w:ascii="ＭＳ ゴシック" w:eastAsia="ＭＳ ゴシック" w:hAnsi="ＭＳ ゴシック" w:hint="eastAsia"/>
          <w:b/>
        </w:rPr>
        <w:t xml:space="preserve">　審査までの準備事項　（掲示、社員への徹底事項）</w:t>
      </w:r>
    </w:p>
    <w:p w:rsidR="00C537F3" w:rsidRDefault="00C537F3" w:rsidP="00AA1101">
      <w:pPr>
        <w:ind w:leftChars="100" w:left="196" w:firstLineChars="4" w:firstLine="8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AA1101" w:rsidRPr="00AA1101">
        <w:rPr>
          <w:rFonts w:ascii="ＭＳ ゴシック" w:eastAsia="ＭＳ ゴシック" w:hAnsi="ＭＳ ゴシック" w:hint="eastAsia"/>
          <w:b/>
          <w:color w:val="0070C0"/>
        </w:rPr>
        <w:t>６</w:t>
      </w:r>
      <w:r>
        <w:rPr>
          <w:rFonts w:ascii="ＭＳ ゴシック" w:eastAsia="ＭＳ ゴシック" w:hAnsi="ＭＳ ゴシック" w:hint="eastAsia"/>
          <w:b/>
          <w:color w:val="3366FF"/>
        </w:rPr>
        <w:t>月２０日 or Ａ月２０日までに審査完了・審査報告書地域事務局に提出</w:t>
      </w:r>
    </w:p>
    <w:p w:rsidR="00C537F3" w:rsidRDefault="00AA1101" w:rsidP="00D21011">
      <w:pPr>
        <w:ind w:leftChars="100" w:left="196" w:firstLineChars="104" w:firstLine="205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  <w:color w:val="3366FF"/>
        </w:rPr>
        <w:t>７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月</w:t>
      </w:r>
      <w:r w:rsidR="00D21011">
        <w:rPr>
          <w:rFonts w:ascii="ＭＳ ゴシック" w:eastAsia="ＭＳ ゴシック" w:hAnsi="ＭＳ ゴシック" w:hint="eastAsia"/>
          <w:b/>
          <w:color w:val="3366FF"/>
        </w:rPr>
        <w:t>末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or （Ａ＋１）月</w:t>
      </w:r>
      <w:r w:rsidR="00D21011">
        <w:rPr>
          <w:rFonts w:ascii="ＭＳ ゴシック" w:eastAsia="ＭＳ ゴシック" w:hAnsi="ＭＳ ゴシック" w:hint="eastAsia"/>
          <w:b/>
          <w:color w:val="3366FF"/>
        </w:rPr>
        <w:t>末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までに審査結果中央事務局に提出</w:t>
      </w:r>
    </w:p>
    <w:p w:rsidR="00C537F3" w:rsidRDefault="00AA1101" w:rsidP="00D21011">
      <w:pPr>
        <w:ind w:leftChars="204" w:left="400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  <w:color w:val="3366FF"/>
        </w:rPr>
        <w:t>９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月</w:t>
      </w:r>
      <w:r w:rsidR="00D21011">
        <w:rPr>
          <w:rFonts w:ascii="ＭＳ ゴシック" w:eastAsia="ＭＳ ゴシック" w:hAnsi="ＭＳ ゴシック" w:hint="eastAsia"/>
          <w:b/>
          <w:color w:val="3366FF"/>
        </w:rPr>
        <w:t>中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 xml:space="preserve"> or （Ａ＋２）月</w:t>
      </w:r>
      <w:r w:rsidR="00D21011">
        <w:rPr>
          <w:rFonts w:ascii="ＭＳ ゴシック" w:eastAsia="ＭＳ ゴシック" w:hAnsi="ＭＳ ゴシック" w:hint="eastAsia"/>
          <w:b/>
          <w:color w:val="3366FF"/>
        </w:rPr>
        <w:t>中</w:t>
      </w:r>
      <w:r w:rsidR="00C537F3">
        <w:rPr>
          <w:rFonts w:ascii="ＭＳ ゴシック" w:eastAsia="ＭＳ ゴシック" w:hAnsi="ＭＳ ゴシック" w:hint="eastAsia"/>
          <w:b/>
          <w:color w:val="3366FF"/>
        </w:rPr>
        <w:t>までに登録（中央事務局から登録料振込み依頼有り。中央事務局振込み確認後登録）</w:t>
      </w:r>
    </w:p>
    <w:p w:rsidR="00C537F3" w:rsidRDefault="00C537F3">
      <w:pPr>
        <w:ind w:leftChars="100" w:left="196" w:firstLineChars="4" w:firstLine="8"/>
        <w:rPr>
          <w:rFonts w:ascii="ＭＳ ゴシック" w:eastAsia="ＭＳ ゴシック" w:hAnsi="ＭＳ ゴシック" w:hint="eastAsia"/>
          <w:b/>
          <w:color w:val="3366FF"/>
        </w:rPr>
      </w:pPr>
      <w:r>
        <w:rPr>
          <w:rFonts w:ascii="ＭＳ ゴシック" w:eastAsia="ＭＳ ゴシック" w:hAnsi="ＭＳ ゴシック" w:hint="eastAsia"/>
          <w:b/>
          <w:color w:val="3366FF"/>
        </w:rPr>
        <w:t xml:space="preserve">　　　　　　　　　　　　　　　　　　　　注：青色記載日程は受講事業者の都合で変更して下さい。</w:t>
      </w:r>
    </w:p>
    <w:sectPr w:rsidR="00C537F3">
      <w:pgSz w:w="11906" w:h="16838" w:code="9"/>
      <w:pgMar w:top="291" w:right="533" w:bottom="873" w:left="1176" w:header="720" w:footer="851" w:gutter="0"/>
      <w:cols w:space="425"/>
      <w:docGrid w:type="linesAndChars" w:linePitch="291" w:charSpace="-2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07" w:rsidRDefault="00242E07">
      <w:r>
        <w:separator/>
      </w:r>
    </w:p>
  </w:endnote>
  <w:endnote w:type="continuationSeparator" w:id="0">
    <w:p w:rsidR="00242E07" w:rsidRDefault="0024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07" w:rsidRDefault="00242E07">
      <w:r>
        <w:separator/>
      </w:r>
    </w:p>
  </w:footnote>
  <w:footnote w:type="continuationSeparator" w:id="0">
    <w:p w:rsidR="00242E07" w:rsidRDefault="00242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E14"/>
    <w:multiLevelType w:val="hybridMultilevel"/>
    <w:tmpl w:val="83ACE11E"/>
    <w:lvl w:ilvl="0" w:tplc="7708E458">
      <w:start w:val="1"/>
      <w:numFmt w:val="decimalEnclosedCircle"/>
      <w:lvlText w:val="%1"/>
      <w:lvlJc w:val="left"/>
      <w:pPr>
        <w:tabs>
          <w:tab w:val="num" w:pos="2184"/>
        </w:tabs>
        <w:ind w:left="218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9"/>
        </w:tabs>
        <w:ind w:left="2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9"/>
        </w:tabs>
        <w:ind w:left="3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9"/>
        </w:tabs>
        <w:ind w:left="3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9"/>
        </w:tabs>
        <w:ind w:left="3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9"/>
        </w:tabs>
        <w:ind w:left="4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9"/>
        </w:tabs>
        <w:ind w:left="5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9"/>
        </w:tabs>
        <w:ind w:left="5559" w:hanging="420"/>
      </w:pPr>
    </w:lvl>
  </w:abstractNum>
  <w:abstractNum w:abstractNumId="1">
    <w:nsid w:val="11C558E8"/>
    <w:multiLevelType w:val="hybridMultilevel"/>
    <w:tmpl w:val="D01A08D6"/>
    <w:lvl w:ilvl="0" w:tplc="7F96023A">
      <w:start w:val="2"/>
      <w:numFmt w:val="decimalEnclosedCircle"/>
      <w:lvlText w:val="%1"/>
      <w:lvlJc w:val="left"/>
      <w:pPr>
        <w:tabs>
          <w:tab w:val="num" w:pos="2161"/>
        </w:tabs>
        <w:ind w:left="216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6"/>
        </w:tabs>
        <w:ind w:left="26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6"/>
        </w:tabs>
        <w:ind w:left="30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6"/>
        </w:tabs>
        <w:ind w:left="34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6"/>
        </w:tabs>
        <w:ind w:left="38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6"/>
        </w:tabs>
        <w:ind w:left="43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6"/>
        </w:tabs>
        <w:ind w:left="51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6"/>
        </w:tabs>
        <w:ind w:left="5566" w:hanging="420"/>
      </w:pPr>
    </w:lvl>
  </w:abstractNum>
  <w:abstractNum w:abstractNumId="2">
    <w:nsid w:val="16573C04"/>
    <w:multiLevelType w:val="hybridMultilevel"/>
    <w:tmpl w:val="72603EE6"/>
    <w:lvl w:ilvl="0" w:tplc="6BDE7BF2">
      <w:start w:val="6"/>
      <w:numFmt w:val="decimalEnclosedCircle"/>
      <w:lvlText w:val="%1"/>
      <w:lvlJc w:val="left"/>
      <w:pPr>
        <w:tabs>
          <w:tab w:val="num" w:pos="1771"/>
        </w:tabs>
        <w:ind w:left="17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1"/>
        </w:tabs>
        <w:ind w:left="2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1"/>
        </w:tabs>
        <w:ind w:left="2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1"/>
        </w:tabs>
        <w:ind w:left="3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1"/>
        </w:tabs>
        <w:ind w:left="3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1"/>
        </w:tabs>
        <w:ind w:left="4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1"/>
        </w:tabs>
        <w:ind w:left="4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1"/>
        </w:tabs>
        <w:ind w:left="5161" w:hanging="420"/>
      </w:pPr>
    </w:lvl>
  </w:abstractNum>
  <w:abstractNum w:abstractNumId="3">
    <w:nsid w:val="25197067"/>
    <w:multiLevelType w:val="hybridMultilevel"/>
    <w:tmpl w:val="87F2E35E"/>
    <w:lvl w:ilvl="0" w:tplc="05E45432">
      <w:start w:val="2"/>
      <w:numFmt w:val="decimalEnclosedCircle"/>
      <w:lvlText w:val="%1"/>
      <w:lvlJc w:val="left"/>
      <w:pPr>
        <w:tabs>
          <w:tab w:val="num" w:pos="2169"/>
        </w:tabs>
        <w:ind w:left="21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9"/>
        </w:tabs>
        <w:ind w:left="2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9"/>
        </w:tabs>
        <w:ind w:left="3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9"/>
        </w:tabs>
        <w:ind w:left="3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9"/>
        </w:tabs>
        <w:ind w:left="3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9"/>
        </w:tabs>
        <w:ind w:left="4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9"/>
        </w:tabs>
        <w:ind w:left="5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9"/>
        </w:tabs>
        <w:ind w:left="5559" w:hanging="420"/>
      </w:pPr>
    </w:lvl>
  </w:abstractNum>
  <w:abstractNum w:abstractNumId="4">
    <w:nsid w:val="7A2777FF"/>
    <w:multiLevelType w:val="hybridMultilevel"/>
    <w:tmpl w:val="C5DC108E"/>
    <w:lvl w:ilvl="0" w:tplc="D510735A">
      <w:start w:val="4"/>
      <w:numFmt w:val="decimalEnclosedCircle"/>
      <w:lvlText w:val="%1"/>
      <w:lvlJc w:val="left"/>
      <w:pPr>
        <w:tabs>
          <w:tab w:val="num" w:pos="2177"/>
        </w:tabs>
        <w:ind w:left="217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2"/>
        </w:tabs>
        <w:ind w:left="2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2"/>
        </w:tabs>
        <w:ind w:left="3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2"/>
        </w:tabs>
        <w:ind w:left="3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2"/>
        </w:tabs>
        <w:ind w:left="4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2"/>
        </w:tabs>
        <w:ind w:left="5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2"/>
        </w:tabs>
        <w:ind w:left="5552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89"/>
    <w:rsid w:val="000338AA"/>
    <w:rsid w:val="00242E07"/>
    <w:rsid w:val="003248E1"/>
    <w:rsid w:val="00365FB0"/>
    <w:rsid w:val="003A309E"/>
    <w:rsid w:val="003B4870"/>
    <w:rsid w:val="003D6430"/>
    <w:rsid w:val="003F2DD1"/>
    <w:rsid w:val="004B6C51"/>
    <w:rsid w:val="00514989"/>
    <w:rsid w:val="005155D9"/>
    <w:rsid w:val="007748B3"/>
    <w:rsid w:val="0079288B"/>
    <w:rsid w:val="0085068D"/>
    <w:rsid w:val="00A236EB"/>
    <w:rsid w:val="00AA1101"/>
    <w:rsid w:val="00C537F3"/>
    <w:rsid w:val="00D21011"/>
    <w:rsid w:val="00E84B27"/>
    <w:rsid w:val="00E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　巻　会　場　</vt:lpstr>
      <vt:lpstr>花　巻　会　場　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　巻　会　場　</dc:title>
  <dc:subject/>
  <dc:creator>菊池　統一</dc:creator>
  <cp:keywords/>
  <cp:lastModifiedBy>リックス株式会社</cp:lastModifiedBy>
  <cp:revision>4</cp:revision>
  <cp:lastPrinted>2009-11-17T02:08:00Z</cp:lastPrinted>
  <dcterms:created xsi:type="dcterms:W3CDTF">2009-11-17T02:08:00Z</dcterms:created>
  <dcterms:modified xsi:type="dcterms:W3CDTF">2009-11-17T02:19:00Z</dcterms:modified>
</cp:coreProperties>
</file>